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1"/>
        <w:widowControl/>
        <w:bidi w:val="0"/>
        <w:jc w:val="left"/>
        <w:rPr/>
      </w:pPr>
      <w:r>
        <w:rPr/>
        <w:t>https://www.interfax.ru/russia/749219</w:t>
      </w:r>
    </w:p>
    <w:p>
      <w:pPr>
        <w:pStyle w:val="Normal1"/>
        <w:widowControl/>
        <w:bidi w:val="0"/>
        <w:jc w:val="left"/>
        <w:rPr/>
      </w:pPr>
      <w:r>
        <w:rPr/>
      </w:r>
    </w:p>
    <w:p>
      <w:pPr>
        <w:pStyle w:val="Normal1"/>
        <w:widowControl/>
        <w:bidi w:val="0"/>
        <w:jc w:val="left"/>
        <w:rPr/>
      </w:pPr>
      <w:r>
        <w:rPr/>
        <w:t>Лавров отметил, что на Западе из-за Навального "зашкаливает истерика"</w:t>
      </w:r>
    </w:p>
    <w:p>
      <w:pPr>
        <w:pStyle w:val="Normal1"/>
        <w:widowControl/>
        <w:bidi w:val="0"/>
        <w:jc w:val="left"/>
        <w:rPr/>
      </w:pPr>
      <w:r>
        <w:rPr/>
      </w:r>
    </w:p>
    <w:p>
      <w:pPr>
        <w:pStyle w:val="Normal1"/>
        <w:widowControl/>
        <w:bidi w:val="0"/>
        <w:jc w:val="left"/>
        <w:rPr/>
      </w:pPr>
      <w:r>
        <w:rPr/>
        <w:t>Москва. 3 февраля. INTERFAX.RU - События, связанные с российским оппозиционером Алексеем Навальным, освещаются на Западе однобоко, "истерика зашкаливает", заявил в среду глава МИД РФ Сергей Лавров.</w:t>
      </w:r>
    </w:p>
    <w:p>
      <w:pPr>
        <w:pStyle w:val="Normal1"/>
        <w:widowControl/>
        <w:bidi w:val="0"/>
        <w:jc w:val="left"/>
        <w:rPr/>
      </w:pPr>
      <w:r>
        <w:rPr/>
      </w:r>
    </w:p>
    <w:p>
      <w:pPr>
        <w:pStyle w:val="Normal1"/>
        <w:widowControl/>
        <w:bidi w:val="0"/>
        <w:jc w:val="left"/>
        <w:rPr/>
      </w:pPr>
      <w:r>
        <w:rPr/>
        <w:t>"Что касается освещения событий, которые происходят в России - не только в связи с Навальным, но и вообще все, чтобы у нас не происходило - на Западе освещается достаточно специфично, я бы сказал, однобоко", - сказал он на пресс-конференции в Москве.</w:t>
      </w:r>
    </w:p>
    <w:p>
      <w:pPr>
        <w:pStyle w:val="Normal1"/>
        <w:widowControl/>
        <w:bidi w:val="0"/>
        <w:jc w:val="left"/>
        <w:rPr/>
      </w:pPr>
      <w:r>
        <w:rPr/>
      </w:r>
    </w:p>
    <w:p>
      <w:pPr>
        <w:pStyle w:val="Normal1"/>
        <w:widowControl/>
        <w:bidi w:val="0"/>
        <w:jc w:val="left"/>
        <w:rPr/>
      </w:pPr>
      <w:r>
        <w:rPr/>
        <w:t>"Истерика, которую мы слышали в связи с судебным процессом по делу Навального, она, конечно же, зашкаливает. И абсолютно скрывается от общественности, что те законы, которые существуют для проведений демонстраций, митингов и всяких протестов на Западе, гораздо более жестокие, чем в РФ", - отметил министр.</w:t>
      </w:r>
    </w:p>
    <w:p>
      <w:pPr>
        <w:pStyle w:val="Normal1"/>
        <w:widowControl/>
        <w:bidi w:val="0"/>
        <w:jc w:val="left"/>
        <w:rPr/>
      </w:pPr>
      <w:r>
        <w:rPr/>
      </w:r>
    </w:p>
    <w:p>
      <w:pPr>
        <w:pStyle w:val="Normal1"/>
        <w:widowControl/>
        <w:bidi w:val="0"/>
        <w:jc w:val="left"/>
        <w:rPr/>
      </w:pPr>
      <w:r>
        <w:rPr/>
        <w:t>Лавров продолжил: "Полиция на Западе вправе пресекать любые собрания, которые не были согласованы, о которых не было уведомления и которые в случае уведомления нарушают согласованный с властями порядок их проведения".</w:t>
      </w:r>
    </w:p>
    <w:p>
      <w:pPr>
        <w:pStyle w:val="Normal1"/>
        <w:widowControl/>
        <w:bidi w:val="0"/>
        <w:jc w:val="left"/>
        <w:rPr/>
      </w:pPr>
      <w:r>
        <w:rPr/>
      </w:r>
    </w:p>
    <w:p>
      <w:pPr>
        <w:pStyle w:val="Normal1"/>
        <w:widowControl/>
        <w:bidi w:val="0"/>
        <w:jc w:val="left"/>
        <w:rPr/>
      </w:pPr>
      <w:r>
        <w:rPr/>
        <w:t>Так, он отметил, что если в США, Германии или Франции "демонстранты выходят на проезжую часть и препятствуют нормальному функционированию общественного транспорта, им грозит несколько лет тюрьмы, многотысячный в евро штраф и прочие наказания".</w:t>
      </w:r>
    </w:p>
    <w:p>
      <w:pPr>
        <w:pStyle w:val="Normal1"/>
        <w:widowControl/>
        <w:bidi w:val="0"/>
        <w:jc w:val="left"/>
        <w:rPr/>
      </w:pPr>
      <w:r>
        <w:rPr/>
      </w:r>
    </w:p>
    <w:p>
      <w:pPr>
        <w:pStyle w:val="Normal1"/>
        <w:widowControl/>
        <w:bidi w:val="0"/>
        <w:jc w:val="left"/>
        <w:rPr/>
      </w:pPr>
      <w:r>
        <w:rPr/>
        <w:t>"И полиция разбирается с ними гораздо жестче, чем действия наших правоохранительных органов относительно участников незаконных акций", - сказал глава МИД России.</w:t>
      </w:r>
    </w:p>
    <w:p>
      <w:pPr>
        <w:pStyle w:val="Normal1"/>
        <w:widowControl/>
        <w:bidi w:val="0"/>
        <w:jc w:val="left"/>
        <w:rPr/>
      </w:pPr>
      <w:r>
        <w:rPr/>
      </w:r>
    </w:p>
    <w:p>
      <w:pPr>
        <w:pStyle w:val="Normal1"/>
        <w:widowControl/>
        <w:bidi w:val="0"/>
        <w:jc w:val="left"/>
        <w:rPr/>
      </w:pPr>
      <w:r>
        <w:rPr/>
        <w:t>Лавров сообщил, что передал Верховному представителю ЕС по иностранным делам Жозепу Боррелю видеоряд, показывающий различия в подходах к разгону незаконных акций в России и на Западе.</w:t>
      </w:r>
    </w:p>
    <w:p>
      <w:pPr>
        <w:pStyle w:val="Normal1"/>
        <w:widowControl/>
        <w:bidi w:val="0"/>
        <w:jc w:val="left"/>
        <w:rPr/>
      </w:pPr>
      <w:r>
        <w:rPr/>
      </w:r>
    </w:p>
    <w:p>
      <w:pPr>
        <w:pStyle w:val="Normal1"/>
        <w:widowControl/>
        <w:bidi w:val="0"/>
        <w:jc w:val="left"/>
        <w:rPr/>
      </w:pPr>
      <w:r>
        <w:rPr/>
        <w:t>"Мы подготовили специальный видеоряд о том, как незаконные акции проводятся и подавляются на Западе, и как наша полиция реагирует на бесчинства демонстрантов в ходе последних событий", - сказал Лавров.</w:t>
      </w:r>
    </w:p>
    <w:p>
      <w:pPr>
        <w:pStyle w:val="Normal1"/>
        <w:widowControl/>
        <w:bidi w:val="0"/>
        <w:jc w:val="left"/>
        <w:rPr/>
      </w:pPr>
      <w:r>
        <w:rPr/>
      </w:r>
    </w:p>
    <w:p>
      <w:pPr>
        <w:pStyle w:val="Normal1"/>
        <w:widowControl/>
        <w:bidi w:val="0"/>
        <w:jc w:val="left"/>
        <w:rPr/>
      </w:pPr>
      <w:r>
        <w:rPr/>
        <w:t>Он отметил, что накануне, 2 февраля, этот видеосюжет был передан делегации во главе с министром иностранных дел Швеции Анн Линде, которая одновременно является председателем ОБСЕ.</w:t>
      </w:r>
    </w:p>
    <w:p>
      <w:pPr>
        <w:pStyle w:val="Normal1"/>
        <w:widowControl/>
        <w:bidi w:val="0"/>
        <w:jc w:val="left"/>
        <w:rPr/>
      </w:pPr>
      <w:r>
        <w:rPr/>
      </w:r>
    </w:p>
    <w:p>
      <w:pPr>
        <w:pStyle w:val="Normal1"/>
        <w:widowControl/>
        <w:bidi w:val="0"/>
        <w:jc w:val="left"/>
        <w:rPr/>
      </w:pPr>
      <w:r>
        <w:rPr/>
        <w:t>"Сегодня я направил этот материал в Брюссель, высокому представителю Евросоюза по вопросам внешней политики, господину Жозепу Боррелю, чтобы он, готовясь к предстоящему в пятницу визиту в Москву, тоже ознакомился с тем, как нам видится объективная картина, составленная на основе конкретных фактов с обеих сторон", - сказал министр.</w:t>
      </w:r>
    </w:p>
    <w:sectPr>
      <w:type w:val="nextPage"/>
      <w:pgSz w:w="11906" w:h="16838"/>
      <w:pgMar w:left="1134" w:right="1134" w:header="0" w:top="1134" w:footer="0" w:bottom="1134" w:gutter="0"/>
      <w:pgNumType w:fmt="decimal"/>
      <w:formProt w:val="false"/>
      <w:textDirection w:val="lrTb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Arial">
    <w:charset w:val="01"/>
    <w:family w:val="roman"/>
    <w:pitch w:val="variable"/>
  </w:font>
  <w:font w:name="Times New Roman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Courier New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9"/>
  <w:autoHyphenation w:val="true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Arial" w:hAnsi="Arial" w:eastAsia="SimSun" w:cs="Lucida Sans"/>
        <w:kern w:val="2"/>
        <w:sz w:val="24"/>
        <w:lang w:val="en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 w:val="false"/>
      <w:kinsoku w:val="true"/>
      <w:overflowPunct w:val="true"/>
      <w:autoSpaceDE w:val="true"/>
      <w:bidi w:val="0"/>
    </w:pPr>
    <w:rPr>
      <w:rFonts w:ascii="Arial" w:hAnsi="Arial" w:eastAsia="SimSun" w:cs="Lucida Sans"/>
      <w:color w:val="auto"/>
      <w:kern w:val="2"/>
      <w:sz w:val="24"/>
      <w:szCs w:val="20"/>
      <w:lang w:val="en" w:eastAsia="zh-CN" w:bidi="hi-IN"/>
    </w:rPr>
  </w:style>
  <w:style w:type="paragraph" w:styleId="Heading1">
    <w:name w:val="Heading 1"/>
    <w:basedOn w:val="Normal1"/>
    <w:qFormat/>
    <w:pPr/>
    <w:rPr>
      <w:rFonts w:ascii="Arial" w:hAnsi="Arial" w:eastAsia="Arial"/>
      <w:b/>
      <w:sz w:val="32"/>
    </w:rPr>
  </w:style>
  <w:style w:type="paragraph" w:styleId="Heading2">
    <w:name w:val="Heading 2"/>
    <w:basedOn w:val="Normal1"/>
    <w:qFormat/>
    <w:pPr/>
    <w:rPr>
      <w:rFonts w:ascii="Arial" w:hAnsi="Arial" w:eastAsia="Arial"/>
      <w:b/>
      <w:i/>
      <w:sz w:val="28"/>
    </w:rPr>
  </w:style>
  <w:style w:type="paragraph" w:styleId="Heading3">
    <w:name w:val="Heading 3"/>
    <w:basedOn w:val="Normal1"/>
    <w:qFormat/>
    <w:pPr/>
    <w:rPr>
      <w:rFonts w:ascii="Arial" w:hAnsi="Arial" w:eastAsia="Arial"/>
      <w:b/>
      <w:sz w:val="26"/>
    </w:rPr>
  </w:style>
  <w:style w:type="paragraph" w:styleId="Heading4">
    <w:name w:val="Heading 4"/>
    <w:basedOn w:val="Normal1"/>
    <w:qFormat/>
    <w:pPr/>
    <w:rPr>
      <w:b/>
      <w:sz w:val="28"/>
    </w:rPr>
  </w:style>
  <w:style w:type="paragraph" w:styleId="Heading5">
    <w:name w:val="Heading 5"/>
    <w:basedOn w:val="Normal1"/>
    <w:qFormat/>
    <w:pPr/>
    <w:rPr>
      <w:b/>
      <w:i/>
      <w:sz w:val="26"/>
    </w:rPr>
  </w:style>
  <w:style w:type="paragraph" w:styleId="Heading6">
    <w:name w:val="Heading 6"/>
    <w:basedOn w:val="Normal1"/>
    <w:qFormat/>
    <w:pPr/>
    <w:rPr>
      <w:b/>
      <w:sz w:val="22"/>
    </w:rPr>
  </w:style>
  <w:style w:type="paragraph" w:styleId="Heading7">
    <w:name w:val="Heading 7"/>
    <w:basedOn w:val="Normal1"/>
    <w:qFormat/>
    <w:pPr/>
    <w:rPr>
      <w:sz w:val="24"/>
    </w:rPr>
  </w:style>
  <w:style w:type="paragraph" w:styleId="Heading8">
    <w:name w:val="Heading 8"/>
    <w:basedOn w:val="Normal1"/>
    <w:qFormat/>
    <w:pPr/>
    <w:rPr>
      <w:i/>
      <w:sz w:val="24"/>
    </w:rPr>
  </w:style>
  <w:style w:type="paragraph" w:styleId="Heading9">
    <w:name w:val="Heading 9"/>
    <w:basedOn w:val="Normal1"/>
    <w:qFormat/>
    <w:pPr/>
    <w:rPr>
      <w:rFonts w:ascii="Arial" w:hAnsi="Arial" w:eastAsia="Arial"/>
      <w:sz w:val="22"/>
    </w:rPr>
  </w:style>
  <w:style w:type="paragraph" w:styleId="Normal1">
    <w:name w:val="LO-Normal"/>
    <w:qFormat/>
    <w:pPr>
      <w:widowControl/>
      <w:tabs>
        <w:tab w:val="clear" w:pos="709"/>
      </w:tabs>
      <w:kinsoku w:val="true"/>
      <w:overflowPunct w:val="true"/>
      <w:autoSpaceDE w:val="true"/>
      <w:bidi w:val="0"/>
    </w:pPr>
    <w:rPr>
      <w:rFonts w:ascii="Times New Roman" w:hAnsi="Times New Roman" w:eastAsia="Times New Roman" w:cs="Lucida Sans"/>
      <w:color w:val="000000"/>
      <w:kern w:val="2"/>
      <w:sz w:val="24"/>
      <w:szCs w:val="20"/>
      <w:lang w:val="en" w:eastAsia="zh-CN" w:bidi="hi-IN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PingFang SC" w:cs="Arial Unicode MS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PlainText">
    <w:name w:val="Plain Text"/>
    <w:basedOn w:val="Normal1"/>
    <w:qFormat/>
    <w:pPr/>
    <w:rPr>
      <w:rFonts w:ascii="Courier New" w:hAnsi="Courier New" w:eastAsia="Courier New"/>
      <w:sz w:val="20"/>
    </w:rPr>
  </w:style>
  <w:style w:type="paragraph" w:styleId="Title">
    <w:name w:val="Title"/>
    <w:basedOn w:val="Normal1"/>
    <w:qFormat/>
    <w:pPr>
      <w:jc w:val="left"/>
    </w:pPr>
    <w:rPr>
      <w:rFonts w:ascii="Arial" w:hAnsi="Arial" w:eastAsia="Arial"/>
      <w:b/>
      <w:sz w:val="32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0</TotalTime>
  <Application>LibreOffice/6.4.7.2$MacOSX_X86_64 LibreOffice_project/639b8ac485750d5696d7590a72ef1b496725cfb5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description/>
  <dc:language>en-GB</dc:language>
  <cp:lastModifiedBy>Local Editor</cp:lastModifiedBy>
  <dcterms:modified xsi:type="dcterms:W3CDTF">2021-03-09T11:26:24Z</dcterms:modified>
  <cp:revision>5</cp:revision>
  <dc:subject/>
  <dc:title/>
</cp:coreProperties>
</file>